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1BA1" w14:textId="61C04FB8" w:rsidR="00BE1B1C" w:rsidRPr="00BE1B1C" w:rsidRDefault="002400BB" w:rsidP="00BE1B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1B1C">
        <w:rPr>
          <w:rFonts w:ascii="Times New Roman" w:hAnsi="Times New Roman" w:cs="Times New Roman"/>
          <w:b/>
          <w:bCs/>
          <w:sz w:val="28"/>
          <w:szCs w:val="28"/>
        </w:rPr>
        <w:t>Задания для самостоятельной работы</w:t>
      </w:r>
      <w:r w:rsidRPr="00BE1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1B1C">
        <w:rPr>
          <w:rFonts w:ascii="Times New Roman" w:hAnsi="Times New Roman" w:cs="Times New Roman"/>
          <w:sz w:val="28"/>
          <w:szCs w:val="28"/>
        </w:rPr>
        <w:t>(</w:t>
      </w:r>
      <w:r w:rsidR="00BE1B1C" w:rsidRPr="00BE1B1C">
        <w:rPr>
          <w:rFonts w:ascii="Times New Roman" w:hAnsi="Times New Roman" w:cs="Times New Roman"/>
          <w:sz w:val="28"/>
          <w:szCs w:val="28"/>
        </w:rPr>
        <w:t>к л</w:t>
      </w:r>
      <w:r w:rsidR="00BE1B1C" w:rsidRPr="00BE1B1C">
        <w:rPr>
          <w:rFonts w:ascii="Times New Roman" w:hAnsi="Times New Roman" w:cs="Times New Roman"/>
          <w:sz w:val="28"/>
          <w:szCs w:val="28"/>
        </w:rPr>
        <w:t>екци</w:t>
      </w:r>
      <w:r w:rsidR="00BE1B1C" w:rsidRPr="00BE1B1C">
        <w:rPr>
          <w:rFonts w:ascii="Times New Roman" w:hAnsi="Times New Roman" w:cs="Times New Roman"/>
          <w:sz w:val="28"/>
          <w:szCs w:val="28"/>
        </w:rPr>
        <w:t>и</w:t>
      </w:r>
      <w:r w:rsidR="00BE1B1C" w:rsidRPr="00BE1B1C">
        <w:rPr>
          <w:rFonts w:ascii="Times New Roman" w:hAnsi="Times New Roman" w:cs="Times New Roman"/>
          <w:sz w:val="28"/>
          <w:szCs w:val="28"/>
        </w:rPr>
        <w:t>: «1.1. Типовая модель системы долговременного ухода за гражданами пожилого возраста и инвалидами, нуждающимися в уходе (далее – СДУ)»</w:t>
      </w:r>
      <w:r w:rsidR="00BE1B1C" w:rsidRPr="00BE1B1C">
        <w:rPr>
          <w:rFonts w:ascii="Times New Roman" w:hAnsi="Times New Roman" w:cs="Times New Roman"/>
          <w:sz w:val="28"/>
          <w:szCs w:val="28"/>
        </w:rPr>
        <w:t>)</w:t>
      </w:r>
    </w:p>
    <w:p w14:paraId="185A9B32" w14:textId="77777777" w:rsidR="002400BB" w:rsidRPr="002400BB" w:rsidRDefault="002400BB" w:rsidP="002400BB">
      <w:pPr>
        <w:rPr>
          <w:rFonts w:ascii="Times New Roman" w:hAnsi="Times New Roman" w:cs="Times New Roman"/>
          <w:sz w:val="28"/>
          <w:szCs w:val="28"/>
        </w:rPr>
      </w:pPr>
      <w:r w:rsidRPr="002400BB">
        <w:rPr>
          <w:rFonts w:ascii="Times New Roman" w:hAnsi="Times New Roman" w:cs="Times New Roman"/>
          <w:sz w:val="28"/>
          <w:szCs w:val="28"/>
        </w:rPr>
        <w:t>В рамках самостоятельной работы слушателям предлагается:</w:t>
      </w:r>
    </w:p>
    <w:p w14:paraId="67008549" w14:textId="08FCDA73" w:rsidR="002400BB" w:rsidRPr="002400BB" w:rsidRDefault="002400BB" w:rsidP="002400BB">
      <w:pPr>
        <w:rPr>
          <w:rFonts w:ascii="Times New Roman" w:hAnsi="Times New Roman" w:cs="Times New Roman"/>
          <w:sz w:val="28"/>
          <w:szCs w:val="28"/>
        </w:rPr>
      </w:pPr>
      <w:r w:rsidRPr="002400BB">
        <w:rPr>
          <w:rFonts w:ascii="Times New Roman" w:hAnsi="Times New Roman" w:cs="Times New Roman"/>
          <w:sz w:val="28"/>
          <w:szCs w:val="28"/>
        </w:rPr>
        <w:t>1. Изучить Приложение «Типовая модель системы долговременного ухода за гражданами пожилого возраста и инвалидами, нуждающимися в уходе» к приказу Министерства труда и социальной защиты Российской Федерации от 15 декабря 2022 г. № 781.</w:t>
      </w:r>
    </w:p>
    <w:p w14:paraId="1A061D3C" w14:textId="77777777" w:rsidR="002400BB" w:rsidRPr="002400BB" w:rsidRDefault="002400BB" w:rsidP="002400BB">
      <w:pPr>
        <w:rPr>
          <w:rFonts w:ascii="Times New Roman" w:hAnsi="Times New Roman" w:cs="Times New Roman"/>
          <w:sz w:val="28"/>
          <w:szCs w:val="28"/>
        </w:rPr>
      </w:pPr>
      <w:r w:rsidRPr="002400BB">
        <w:rPr>
          <w:rFonts w:ascii="Times New Roman" w:hAnsi="Times New Roman" w:cs="Times New Roman"/>
          <w:sz w:val="28"/>
          <w:szCs w:val="28"/>
        </w:rPr>
        <w:t xml:space="preserve">2. Ответить на вопросы: </w:t>
      </w:r>
    </w:p>
    <w:p w14:paraId="779C46DC" w14:textId="77777777" w:rsidR="002400BB" w:rsidRPr="002400BB" w:rsidRDefault="002400BB" w:rsidP="002400BB">
      <w:pPr>
        <w:rPr>
          <w:rFonts w:ascii="Times New Roman" w:hAnsi="Times New Roman" w:cs="Times New Roman"/>
          <w:sz w:val="28"/>
          <w:szCs w:val="28"/>
        </w:rPr>
      </w:pPr>
      <w:r w:rsidRPr="002400BB">
        <w:rPr>
          <w:rFonts w:ascii="Times New Roman" w:hAnsi="Times New Roman" w:cs="Times New Roman"/>
          <w:sz w:val="28"/>
          <w:szCs w:val="28"/>
        </w:rPr>
        <w:t>1. Что такое «долговременный уход»?</w:t>
      </w:r>
    </w:p>
    <w:p w14:paraId="41574B60" w14:textId="77777777" w:rsidR="002400BB" w:rsidRPr="002400BB" w:rsidRDefault="002400BB" w:rsidP="002400BB">
      <w:pPr>
        <w:rPr>
          <w:rFonts w:ascii="Times New Roman" w:hAnsi="Times New Roman" w:cs="Times New Roman"/>
          <w:sz w:val="28"/>
          <w:szCs w:val="28"/>
        </w:rPr>
      </w:pPr>
      <w:r w:rsidRPr="002400BB">
        <w:rPr>
          <w:rFonts w:ascii="Times New Roman" w:hAnsi="Times New Roman" w:cs="Times New Roman"/>
          <w:sz w:val="28"/>
          <w:szCs w:val="28"/>
        </w:rPr>
        <w:t>2. Что такое «социальный пакет долговременного ухода»?</w:t>
      </w:r>
    </w:p>
    <w:p w14:paraId="4CF3799E" w14:textId="77777777" w:rsidR="002400BB" w:rsidRPr="002400BB" w:rsidRDefault="002400BB" w:rsidP="002400BB">
      <w:pPr>
        <w:rPr>
          <w:rFonts w:ascii="Times New Roman" w:hAnsi="Times New Roman" w:cs="Times New Roman"/>
          <w:sz w:val="28"/>
          <w:szCs w:val="28"/>
        </w:rPr>
      </w:pPr>
      <w:r w:rsidRPr="002400BB">
        <w:rPr>
          <w:rFonts w:ascii="Times New Roman" w:hAnsi="Times New Roman" w:cs="Times New Roman"/>
          <w:sz w:val="28"/>
          <w:szCs w:val="28"/>
        </w:rPr>
        <w:t>3. Каковы цели и задачи внедрения системы долговременного ухода?</w:t>
      </w:r>
    </w:p>
    <w:p w14:paraId="338D70C6" w14:textId="77777777" w:rsidR="002400BB" w:rsidRPr="002400BB" w:rsidRDefault="002400BB" w:rsidP="002400BB">
      <w:pPr>
        <w:rPr>
          <w:rFonts w:ascii="Times New Roman" w:hAnsi="Times New Roman" w:cs="Times New Roman"/>
          <w:sz w:val="28"/>
          <w:szCs w:val="28"/>
        </w:rPr>
      </w:pPr>
      <w:r w:rsidRPr="002400BB">
        <w:rPr>
          <w:rFonts w:ascii="Times New Roman" w:hAnsi="Times New Roman" w:cs="Times New Roman"/>
          <w:sz w:val="28"/>
          <w:szCs w:val="28"/>
        </w:rPr>
        <w:t>4. Как происходит выявление граждан, нуждающихся в уходе, включение их в систему долговременного ухода?</w:t>
      </w:r>
    </w:p>
    <w:p w14:paraId="12A34632" w14:textId="29BF1EDC" w:rsidR="006D34AA" w:rsidRDefault="002400BB" w:rsidP="002400BB">
      <w:pPr>
        <w:rPr>
          <w:rFonts w:ascii="Times New Roman" w:hAnsi="Times New Roman" w:cs="Times New Roman"/>
          <w:sz w:val="28"/>
          <w:szCs w:val="28"/>
        </w:rPr>
      </w:pPr>
      <w:r w:rsidRPr="002400BB">
        <w:rPr>
          <w:rFonts w:ascii="Times New Roman" w:hAnsi="Times New Roman" w:cs="Times New Roman"/>
          <w:sz w:val="28"/>
          <w:szCs w:val="28"/>
        </w:rPr>
        <w:t>5. На что направлено межведомственное взаимодействие в системе долговременного ухода?</w:t>
      </w:r>
    </w:p>
    <w:p w14:paraId="5B5D9898" w14:textId="77777777" w:rsidR="00BE1B1C" w:rsidRDefault="00BE1B1C" w:rsidP="002400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1B1C">
        <w:rPr>
          <w:rFonts w:ascii="Times New Roman" w:hAnsi="Times New Roman" w:cs="Times New Roman"/>
          <w:b/>
          <w:bCs/>
          <w:sz w:val="28"/>
          <w:szCs w:val="28"/>
        </w:rPr>
        <w:t xml:space="preserve">Присылать ответы на самостоятельную работу не нужно. </w:t>
      </w:r>
    </w:p>
    <w:p w14:paraId="240FAFAC" w14:textId="6CC1A180" w:rsidR="00BE1B1C" w:rsidRPr="00BE1B1C" w:rsidRDefault="00BE1B1C" w:rsidP="002400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1B1C">
        <w:rPr>
          <w:rFonts w:ascii="Times New Roman" w:hAnsi="Times New Roman" w:cs="Times New Roman"/>
          <w:b/>
          <w:bCs/>
          <w:sz w:val="28"/>
          <w:szCs w:val="28"/>
        </w:rPr>
        <w:t xml:space="preserve">Часть вопросов будет разбираться на семинарских занятиях.  </w:t>
      </w:r>
    </w:p>
    <w:sectPr w:rsidR="00BE1B1C" w:rsidRPr="00BE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97"/>
    <w:rsid w:val="002400BB"/>
    <w:rsid w:val="006D34AA"/>
    <w:rsid w:val="00BE1B1C"/>
    <w:rsid w:val="00C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D87F"/>
  <w15:chartTrackingRefBased/>
  <w15:docId w15:val="{0EEE3A70-2F83-4ED1-AA8F-81748CB6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Борисюк</dc:creator>
  <cp:keywords/>
  <dc:description/>
  <cp:lastModifiedBy>Татьяна Борисюк</cp:lastModifiedBy>
  <cp:revision>2</cp:revision>
  <dcterms:created xsi:type="dcterms:W3CDTF">2023-02-06T11:15:00Z</dcterms:created>
  <dcterms:modified xsi:type="dcterms:W3CDTF">2023-02-06T11:33:00Z</dcterms:modified>
</cp:coreProperties>
</file>